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80D" w:rsidRDefault="005C680D" w:rsidP="005C680D">
      <w:pPr>
        <w:tabs>
          <w:tab w:val="left" w:pos="1611"/>
        </w:tabs>
        <w:rPr>
          <w:rFonts w:ascii="Arial" w:hAnsi="Arial" w:cs="Arial"/>
          <w:sz w:val="20"/>
          <w:szCs w:val="20"/>
        </w:rPr>
      </w:pPr>
    </w:p>
    <w:p w:rsidR="005C680D" w:rsidRDefault="005C680D" w:rsidP="005C680D">
      <w:pPr>
        <w:tabs>
          <w:tab w:val="left" w:pos="1611"/>
        </w:tabs>
        <w:rPr>
          <w:rFonts w:ascii="Arial" w:hAnsi="Arial" w:cs="Arial"/>
          <w:sz w:val="20"/>
          <w:szCs w:val="20"/>
        </w:rPr>
      </w:pPr>
    </w:p>
    <w:tbl>
      <w:tblPr>
        <w:tblpPr w:leftFromText="180" w:rightFromText="180" w:horzAnchor="margin" w:tblpXSpec="center" w:tblpY="-2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6"/>
        <w:gridCol w:w="8460"/>
      </w:tblGrid>
      <w:tr w:rsidR="00606273" w:rsidTr="00DE473F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273" w:rsidRDefault="00606273" w:rsidP="00DE473F">
            <w:pPr>
              <w:pStyle w:val="Header"/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br w:type="page"/>
            </w:r>
            <w:r>
              <w:rPr>
                <w:noProof/>
              </w:rPr>
              <w:drawing>
                <wp:inline distT="0" distB="0" distL="0" distR="0">
                  <wp:extent cx="548640" cy="479425"/>
                  <wp:effectExtent l="19050" t="0" r="3810" b="0"/>
                  <wp:docPr id="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95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479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273" w:rsidRDefault="00606273" w:rsidP="00DE473F">
            <w:pPr>
              <w:jc w:val="center"/>
              <w:rPr>
                <w:rFonts w:ascii="Cambria" w:hAnsi="Cambria"/>
                <w:b/>
                <w:sz w:val="40"/>
              </w:rPr>
            </w:pPr>
            <w:r>
              <w:rPr>
                <w:rFonts w:ascii="Cambria" w:hAnsi="Cambria"/>
                <w:b/>
                <w:sz w:val="40"/>
              </w:rPr>
              <w:t>P a t h w a y s    W o r l d    S c h o o l</w:t>
            </w:r>
          </w:p>
          <w:p w:rsidR="00606273" w:rsidRDefault="00606273" w:rsidP="00DE473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Learn </w:t>
            </w:r>
            <w:r>
              <w:rPr>
                <w:sz w:val="12"/>
              </w:rPr>
              <w:sym w:font="Webdings" w:char="003D"/>
            </w:r>
            <w:r>
              <w:rPr>
                <w:sz w:val="18"/>
              </w:rPr>
              <w:t xml:space="preserve"> Work </w:t>
            </w:r>
            <w:r>
              <w:rPr>
                <w:sz w:val="12"/>
              </w:rPr>
              <w:sym w:font="Webdings" w:char="003D"/>
            </w:r>
            <w:r>
              <w:rPr>
                <w:sz w:val="12"/>
              </w:rPr>
              <w:t xml:space="preserve"> </w:t>
            </w:r>
            <w:r>
              <w:rPr>
                <w:sz w:val="18"/>
              </w:rPr>
              <w:t xml:space="preserve">Play </w:t>
            </w:r>
            <w:r>
              <w:rPr>
                <w:sz w:val="12"/>
              </w:rPr>
              <w:sym w:font="Webdings" w:char="003D"/>
            </w:r>
            <w:r>
              <w:rPr>
                <w:sz w:val="18"/>
              </w:rPr>
              <w:t xml:space="preserve"> Think </w:t>
            </w:r>
            <w:r>
              <w:rPr>
                <w:sz w:val="12"/>
              </w:rPr>
              <w:sym w:font="Webdings" w:char="003D"/>
            </w:r>
            <w:r>
              <w:rPr>
                <w:sz w:val="18"/>
              </w:rPr>
              <w:t xml:space="preserve"> LIVE</w:t>
            </w:r>
          </w:p>
          <w:p w:rsidR="00606273" w:rsidRDefault="00606273" w:rsidP="00DE473F">
            <w:pPr>
              <w:pStyle w:val="Header"/>
            </w:pPr>
          </w:p>
        </w:tc>
      </w:tr>
    </w:tbl>
    <w:p w:rsidR="005C680D" w:rsidRDefault="005C680D" w:rsidP="005C680D">
      <w:pPr>
        <w:tabs>
          <w:tab w:val="left" w:pos="1611"/>
        </w:tabs>
        <w:rPr>
          <w:rFonts w:ascii="Arial" w:hAnsi="Arial" w:cs="Arial"/>
          <w:sz w:val="20"/>
          <w:szCs w:val="20"/>
        </w:rPr>
      </w:pPr>
    </w:p>
    <w:p w:rsidR="0044197B" w:rsidRDefault="0044197B" w:rsidP="0044197B">
      <w:pPr>
        <w:jc w:val="right"/>
        <w:rPr>
          <w:rFonts w:ascii="Arial" w:hAnsi="Arial" w:cs="Arial"/>
          <w:sz w:val="20"/>
          <w:szCs w:val="20"/>
        </w:rPr>
      </w:pPr>
    </w:p>
    <w:p w:rsidR="00CA1AFA" w:rsidRPr="0026022D" w:rsidRDefault="00CA1AFA" w:rsidP="005D174B">
      <w:pPr>
        <w:jc w:val="center"/>
        <w:rPr>
          <w:b/>
          <w:sz w:val="36"/>
        </w:rPr>
      </w:pPr>
      <w:r w:rsidRPr="0026022D">
        <w:rPr>
          <w:b/>
          <w:sz w:val="36"/>
        </w:rPr>
        <w:t>MEETING MINUTES</w:t>
      </w:r>
    </w:p>
    <w:p w:rsidR="002E0F5D" w:rsidRDefault="002E0F5D" w:rsidP="004E442E">
      <w:pPr>
        <w:rPr>
          <w:rFonts w:ascii="Arial" w:hAnsi="Arial" w:cs="Arial"/>
          <w:b/>
        </w:rPr>
      </w:pPr>
    </w:p>
    <w:p w:rsidR="00CA1AFA" w:rsidRPr="004E442E" w:rsidRDefault="004E442E" w:rsidP="004E442E">
      <w:pPr>
        <w:rPr>
          <w:rFonts w:ascii="Arial" w:hAnsi="Arial" w:cs="Arial"/>
          <w:b/>
        </w:rPr>
      </w:pPr>
      <w:r w:rsidRPr="004E442E">
        <w:rPr>
          <w:rFonts w:ascii="Arial" w:hAnsi="Arial" w:cs="Arial"/>
          <w:b/>
        </w:rPr>
        <w:t>SUBJECT</w:t>
      </w:r>
      <w:r w:rsidR="00BC4652">
        <w:rPr>
          <w:rFonts w:ascii="Arial" w:hAnsi="Arial" w:cs="Arial"/>
          <w:b/>
        </w:rPr>
        <w:t>/AGENDA:</w:t>
      </w:r>
      <w:r w:rsidRPr="004E442E">
        <w:rPr>
          <w:rFonts w:ascii="Arial" w:hAnsi="Arial" w:cs="Arial"/>
          <w:b/>
        </w:rPr>
        <w:t xml:space="preserve"> </w:t>
      </w:r>
      <w:r w:rsidR="00670263">
        <w:rPr>
          <w:rFonts w:ascii="Arial" w:hAnsi="Arial" w:cs="Arial"/>
          <w:b/>
        </w:rPr>
        <w:t>Coordinator’s meeting</w:t>
      </w:r>
      <w:r w:rsidR="0026022D">
        <w:rPr>
          <w:rFonts w:ascii="Arial" w:hAnsi="Arial" w:cs="Arial"/>
          <w:b/>
        </w:rPr>
        <w:tab/>
      </w:r>
    </w:p>
    <w:p w:rsidR="002E0F5D" w:rsidRDefault="002E0F5D" w:rsidP="0050179F">
      <w:pPr>
        <w:rPr>
          <w:rFonts w:ascii="Arial" w:hAnsi="Arial" w:cs="Arial"/>
          <w:b/>
        </w:rPr>
      </w:pPr>
    </w:p>
    <w:p w:rsidR="004E442E" w:rsidRDefault="004E442E" w:rsidP="0050179F">
      <w:pPr>
        <w:rPr>
          <w:rFonts w:ascii="Arial" w:hAnsi="Arial" w:cs="Arial"/>
          <w:b/>
        </w:rPr>
      </w:pPr>
      <w:r w:rsidRPr="004E442E">
        <w:rPr>
          <w:rFonts w:ascii="Arial" w:hAnsi="Arial" w:cs="Arial"/>
          <w:b/>
        </w:rPr>
        <w:t>DATE:</w:t>
      </w:r>
      <w:r w:rsidR="00670263">
        <w:rPr>
          <w:rFonts w:ascii="Arial" w:hAnsi="Arial" w:cs="Arial"/>
          <w:b/>
        </w:rPr>
        <w:t xml:space="preserve"> </w:t>
      </w:r>
      <w:r w:rsidR="00995D4C">
        <w:rPr>
          <w:rFonts w:ascii="Arial" w:hAnsi="Arial" w:cs="Arial"/>
          <w:b/>
        </w:rPr>
        <w:t>2</w:t>
      </w:r>
      <w:r w:rsidR="00FD0768">
        <w:rPr>
          <w:rFonts w:ascii="Arial" w:hAnsi="Arial" w:cs="Arial"/>
          <w:b/>
        </w:rPr>
        <w:t>5</w:t>
      </w:r>
      <w:r w:rsidR="00FD0768" w:rsidRPr="00FD0768">
        <w:rPr>
          <w:rFonts w:ascii="Arial" w:hAnsi="Arial" w:cs="Arial"/>
          <w:b/>
          <w:vertAlign w:val="superscript"/>
        </w:rPr>
        <w:t>th</w:t>
      </w:r>
      <w:r w:rsidR="00995D4C">
        <w:rPr>
          <w:rFonts w:ascii="Arial" w:hAnsi="Arial" w:cs="Arial"/>
          <w:b/>
        </w:rPr>
        <w:t xml:space="preserve"> Jul</w:t>
      </w:r>
      <w:r w:rsidR="00FD0768">
        <w:rPr>
          <w:rFonts w:ascii="Arial" w:hAnsi="Arial" w:cs="Arial"/>
          <w:b/>
        </w:rPr>
        <w:t>y 2011</w:t>
      </w:r>
      <w:r w:rsidR="0050179F">
        <w:rPr>
          <w:rFonts w:ascii="Arial" w:hAnsi="Arial" w:cs="Arial"/>
          <w:b/>
        </w:rPr>
        <w:t xml:space="preserve">    </w:t>
      </w:r>
      <w:r w:rsidRPr="004E442E">
        <w:rPr>
          <w:rFonts w:ascii="Arial" w:hAnsi="Arial" w:cs="Arial"/>
          <w:b/>
        </w:rPr>
        <w:t xml:space="preserve"> TIME:</w:t>
      </w:r>
      <w:r w:rsidR="00995D4C">
        <w:rPr>
          <w:rFonts w:ascii="Arial" w:hAnsi="Arial" w:cs="Arial"/>
          <w:b/>
        </w:rPr>
        <w:t xml:space="preserve"> 1</w:t>
      </w:r>
      <w:r w:rsidR="00FD0768">
        <w:rPr>
          <w:rFonts w:ascii="Arial" w:hAnsi="Arial" w:cs="Arial"/>
          <w:b/>
        </w:rPr>
        <w:t>:00</w:t>
      </w:r>
      <w:r w:rsidR="00670263">
        <w:rPr>
          <w:rFonts w:ascii="Arial" w:hAnsi="Arial" w:cs="Arial"/>
          <w:b/>
        </w:rPr>
        <w:t xml:space="preserve"> </w:t>
      </w:r>
      <w:r w:rsidR="00995D4C">
        <w:rPr>
          <w:rFonts w:ascii="Arial" w:hAnsi="Arial" w:cs="Arial"/>
          <w:b/>
        </w:rPr>
        <w:t>p</w:t>
      </w:r>
      <w:r w:rsidR="00670263">
        <w:rPr>
          <w:rFonts w:ascii="Arial" w:hAnsi="Arial" w:cs="Arial"/>
          <w:b/>
        </w:rPr>
        <w:t xml:space="preserve">m           </w:t>
      </w:r>
      <w:r w:rsidRPr="004E442E">
        <w:rPr>
          <w:rFonts w:ascii="Arial" w:hAnsi="Arial" w:cs="Arial"/>
          <w:b/>
        </w:rPr>
        <w:t>LOCATION:</w:t>
      </w:r>
      <w:r w:rsidR="00670263">
        <w:rPr>
          <w:rFonts w:ascii="Arial" w:hAnsi="Arial" w:cs="Arial"/>
          <w:b/>
        </w:rPr>
        <w:t xml:space="preserve"> Principal’s office </w:t>
      </w:r>
    </w:p>
    <w:p w:rsidR="0050179F" w:rsidRPr="004E442E" w:rsidRDefault="0050179F" w:rsidP="0050179F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9191"/>
      </w:tblGrid>
      <w:tr w:rsidR="004E442E" w:rsidRPr="00025EEE" w:rsidTr="00BC4652">
        <w:tc>
          <w:tcPr>
            <w:tcW w:w="1809" w:type="dxa"/>
          </w:tcPr>
          <w:p w:rsidR="004E442E" w:rsidRPr="00025EEE" w:rsidRDefault="004E442E" w:rsidP="00CA1AFA">
            <w:pPr>
              <w:rPr>
                <w:rFonts w:ascii="Arial" w:hAnsi="Arial" w:cs="Arial"/>
                <w:b/>
              </w:rPr>
            </w:pPr>
            <w:r w:rsidRPr="00025EEE">
              <w:rPr>
                <w:rFonts w:ascii="Arial" w:hAnsi="Arial" w:cs="Arial"/>
                <w:b/>
              </w:rPr>
              <w:t>ATTENDEES</w:t>
            </w:r>
          </w:p>
        </w:tc>
        <w:tc>
          <w:tcPr>
            <w:tcW w:w="9191" w:type="dxa"/>
          </w:tcPr>
          <w:p w:rsidR="004E442E" w:rsidRPr="00025EEE" w:rsidRDefault="00670263" w:rsidP="00CA1A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Rima, Abhimanyu, Malini </w:t>
            </w:r>
            <w:r w:rsidR="00FD0768">
              <w:rPr>
                <w:rFonts w:ascii="Arial" w:hAnsi="Arial" w:cs="Arial"/>
                <w:b/>
              </w:rPr>
              <w:t xml:space="preserve">and </w:t>
            </w:r>
            <w:r>
              <w:rPr>
                <w:rFonts w:ascii="Arial" w:hAnsi="Arial" w:cs="Arial"/>
                <w:b/>
              </w:rPr>
              <w:t xml:space="preserve">Monica </w:t>
            </w:r>
          </w:p>
          <w:p w:rsidR="004E442E" w:rsidRPr="00025EEE" w:rsidRDefault="004E442E" w:rsidP="00CA1AFA">
            <w:pPr>
              <w:rPr>
                <w:rFonts w:ascii="Arial" w:hAnsi="Arial" w:cs="Arial"/>
                <w:b/>
              </w:rPr>
            </w:pPr>
          </w:p>
        </w:tc>
      </w:tr>
      <w:tr w:rsidR="004E442E" w:rsidRPr="00025EEE" w:rsidTr="00BC4652">
        <w:tc>
          <w:tcPr>
            <w:tcW w:w="1809" w:type="dxa"/>
          </w:tcPr>
          <w:p w:rsidR="004E442E" w:rsidRPr="00025EEE" w:rsidRDefault="004E442E" w:rsidP="00CA1AFA">
            <w:pPr>
              <w:rPr>
                <w:rFonts w:ascii="Arial" w:hAnsi="Arial" w:cs="Arial"/>
                <w:b/>
              </w:rPr>
            </w:pPr>
            <w:r w:rsidRPr="00025EEE">
              <w:rPr>
                <w:rFonts w:ascii="Arial" w:hAnsi="Arial" w:cs="Arial"/>
                <w:b/>
              </w:rPr>
              <w:t>ABSENTEES</w:t>
            </w:r>
          </w:p>
        </w:tc>
        <w:tc>
          <w:tcPr>
            <w:tcW w:w="9191" w:type="dxa"/>
          </w:tcPr>
          <w:p w:rsidR="004E442E" w:rsidRDefault="00FD0768" w:rsidP="00CA1A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None</w:t>
            </w:r>
          </w:p>
          <w:p w:rsidR="00FD0768" w:rsidRPr="00025EEE" w:rsidRDefault="00FD0768" w:rsidP="00CA1AFA">
            <w:pPr>
              <w:rPr>
                <w:rFonts w:ascii="Arial" w:hAnsi="Arial" w:cs="Arial"/>
                <w:b/>
              </w:rPr>
            </w:pPr>
          </w:p>
        </w:tc>
      </w:tr>
    </w:tbl>
    <w:p w:rsidR="00CA1AFA" w:rsidRPr="004E442E" w:rsidRDefault="00CA1AFA" w:rsidP="00CA1AFA">
      <w:pPr>
        <w:rPr>
          <w:rFonts w:ascii="Arial" w:hAnsi="Arial" w:cs="Arial"/>
          <w:b/>
        </w:rPr>
      </w:pPr>
    </w:p>
    <w:p w:rsidR="00FD0768" w:rsidRDefault="0036318D" w:rsidP="00CA1A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POINTS DISCUSSED</w:t>
      </w:r>
      <w:r w:rsidR="0050179F">
        <w:rPr>
          <w:rFonts w:ascii="Arial" w:hAnsi="Arial" w:cs="Arial"/>
          <w:b/>
        </w:rPr>
        <w:t>:</w:t>
      </w:r>
      <w:r w:rsidR="00A103D9" w:rsidRPr="004E442E">
        <w:rPr>
          <w:rFonts w:ascii="Arial" w:hAnsi="Arial" w:cs="Arial"/>
          <w:b/>
        </w:rPr>
        <w:tab/>
      </w:r>
    </w:p>
    <w:tbl>
      <w:tblPr>
        <w:tblStyle w:val="TableGrid"/>
        <w:tblW w:w="0" w:type="auto"/>
        <w:tblLayout w:type="fixed"/>
        <w:tblLook w:val="04A0"/>
      </w:tblPr>
      <w:tblGrid>
        <w:gridCol w:w="2718"/>
        <w:gridCol w:w="8282"/>
      </w:tblGrid>
      <w:tr w:rsidR="00FD0768" w:rsidRPr="001E047E" w:rsidTr="00566E26">
        <w:trPr>
          <w:trHeight w:val="246"/>
        </w:trPr>
        <w:tc>
          <w:tcPr>
            <w:tcW w:w="2718" w:type="dxa"/>
          </w:tcPr>
          <w:p w:rsidR="00FD0768" w:rsidRPr="001E047E" w:rsidRDefault="00FD0768" w:rsidP="00566E26">
            <w:pPr>
              <w:jc w:val="center"/>
              <w:rPr>
                <w:rFonts w:ascii="Georgia" w:hAnsi="Georgia"/>
                <w:b/>
              </w:rPr>
            </w:pPr>
            <w:r w:rsidRPr="001E047E">
              <w:rPr>
                <w:rFonts w:ascii="Georgia" w:hAnsi="Georgia"/>
                <w:b/>
              </w:rPr>
              <w:t>Points</w:t>
            </w:r>
          </w:p>
        </w:tc>
        <w:tc>
          <w:tcPr>
            <w:tcW w:w="8282" w:type="dxa"/>
          </w:tcPr>
          <w:p w:rsidR="00FD0768" w:rsidRPr="00541252" w:rsidRDefault="00FD0768" w:rsidP="00566E26">
            <w:pPr>
              <w:jc w:val="center"/>
              <w:rPr>
                <w:rFonts w:ascii="Georgia" w:hAnsi="Georgia" w:cstheme="minorHAnsi"/>
                <w:b/>
                <w:sz w:val="28"/>
                <w:szCs w:val="28"/>
              </w:rPr>
            </w:pPr>
            <w:r w:rsidRPr="00541252">
              <w:rPr>
                <w:rFonts w:ascii="Georgia" w:hAnsi="Georgia" w:cstheme="minorHAnsi"/>
                <w:b/>
                <w:szCs w:val="28"/>
              </w:rPr>
              <w:t>Details</w:t>
            </w:r>
          </w:p>
        </w:tc>
      </w:tr>
      <w:tr w:rsidR="00995D4C" w:rsidRPr="001E047E" w:rsidTr="00566E26">
        <w:trPr>
          <w:trHeight w:val="296"/>
        </w:trPr>
        <w:tc>
          <w:tcPr>
            <w:tcW w:w="2718" w:type="dxa"/>
          </w:tcPr>
          <w:p w:rsidR="00995D4C" w:rsidRPr="0001241B" w:rsidRDefault="00995D4C" w:rsidP="00995D4C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sz w:val="28"/>
                <w:szCs w:val="28"/>
                <w:lang w:val="en-IN"/>
              </w:rPr>
            </w:pPr>
            <w:r w:rsidRPr="0001241B">
              <w:rPr>
                <w:sz w:val="28"/>
                <w:szCs w:val="28"/>
                <w:lang w:val="en-IN"/>
              </w:rPr>
              <w:t>Reviewing last year</w:t>
            </w:r>
            <w:r>
              <w:rPr>
                <w:sz w:val="28"/>
                <w:szCs w:val="28"/>
                <w:lang w:val="en-IN"/>
              </w:rPr>
              <w:t>’</w:t>
            </w:r>
            <w:r w:rsidRPr="0001241B">
              <w:rPr>
                <w:sz w:val="28"/>
                <w:szCs w:val="28"/>
                <w:lang w:val="en-IN"/>
              </w:rPr>
              <w:t xml:space="preserve">s goals/action plan </w:t>
            </w:r>
          </w:p>
        </w:tc>
        <w:tc>
          <w:tcPr>
            <w:tcW w:w="8282" w:type="dxa"/>
          </w:tcPr>
          <w:p w:rsidR="00B07B46" w:rsidRPr="00541252" w:rsidRDefault="00B07B46" w:rsidP="00B07B46">
            <w:pPr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Discussions on the last year’s goals were conducted. We have achieved many of them including the completion of new scopes and sequences and the system of home room tutors.</w:t>
            </w:r>
          </w:p>
          <w:p w:rsidR="00995D4C" w:rsidRPr="00541252" w:rsidRDefault="00B07B46" w:rsidP="00541252">
            <w:pPr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Some of the goals for next year include compiling a meaningful Teacher’s Diary, create a Teacher’s /Parent’s PYP Handbook, and conduct intensive Study Circles</w:t>
            </w:r>
            <w:r w:rsid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.</w:t>
            </w:r>
          </w:p>
        </w:tc>
      </w:tr>
      <w:tr w:rsidR="00995D4C" w:rsidRPr="001E047E" w:rsidTr="00566E26">
        <w:trPr>
          <w:trHeight w:val="296"/>
        </w:trPr>
        <w:tc>
          <w:tcPr>
            <w:tcW w:w="2718" w:type="dxa"/>
          </w:tcPr>
          <w:p w:rsidR="00995D4C" w:rsidRPr="0001241B" w:rsidRDefault="00995D4C" w:rsidP="00995D4C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sz w:val="28"/>
                <w:szCs w:val="28"/>
                <w:lang w:val="en-IN"/>
              </w:rPr>
            </w:pPr>
            <w:r w:rsidRPr="0001241B">
              <w:rPr>
                <w:sz w:val="28"/>
                <w:szCs w:val="28"/>
                <w:lang w:val="en-IN"/>
              </w:rPr>
              <w:t>New Initiatives in PS</w:t>
            </w:r>
          </w:p>
        </w:tc>
        <w:tc>
          <w:tcPr>
            <w:tcW w:w="8282" w:type="dxa"/>
          </w:tcPr>
          <w:p w:rsidR="00541252" w:rsidRDefault="008B76E3" w:rsidP="008B76E3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b/>
                <w:sz w:val="28"/>
                <w:szCs w:val="28"/>
                <w:lang w:val="en-IN"/>
              </w:rPr>
              <w:t>Strengthen house systems:</w:t>
            </w:r>
          </w:p>
          <w:p w:rsidR="00541252" w:rsidRPr="00541252" w:rsidRDefault="008B76E3" w:rsidP="00541252">
            <w:pPr>
              <w:pStyle w:val="ListParagraph"/>
              <w:numPr>
                <w:ilvl w:val="1"/>
                <w:numId w:val="15"/>
              </w:numPr>
              <w:rPr>
                <w:rFonts w:asciiTheme="minorHAnsi" w:hAnsiTheme="minorHAnsi" w:cstheme="minorHAnsi"/>
                <w:b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Meetings in the morning once a fortnight; 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5"/>
              </w:numPr>
              <w:rPr>
                <w:rFonts w:asciiTheme="minorHAnsi" w:hAnsiTheme="minorHAnsi" w:cstheme="minorHAnsi"/>
                <w:b/>
                <w:sz w:val="28"/>
                <w:szCs w:val="28"/>
                <w:lang w:val="en-IN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Contribution of house points;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5"/>
              </w:numPr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S</w:t>
            </w:r>
            <w:r w:rsidR="008B76E3"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trategies to include Sports 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Fest</w:t>
            </w:r>
            <w:r w:rsidR="008B76E3"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, 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Cross Country</w:t>
            </w:r>
            <w:r w:rsidR="008B76E3"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, Math Fest, Lit Fest, 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Mark </w:t>
            </w:r>
            <w:r w:rsidR="008B76E3"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of 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Appreciation </w:t>
            </w:r>
            <w:r w:rsidR="008B76E3"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and 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Mark </w:t>
            </w:r>
            <w:r w:rsidR="008B76E3"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of 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Excellence</w:t>
            </w:r>
            <w:r w:rsidR="008B76E3"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, 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Attendance</w:t>
            </w:r>
          </w:p>
          <w:p w:rsidR="00541252" w:rsidRDefault="008B76E3" w:rsidP="00541252">
            <w:pPr>
              <w:pStyle w:val="ListParagraph"/>
              <w:numPr>
                <w:ilvl w:val="1"/>
                <w:numId w:val="15"/>
              </w:numPr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All points to be collected for GR 2 onwards</w:t>
            </w:r>
          </w:p>
          <w:p w:rsidR="00541252" w:rsidRDefault="008B76E3" w:rsidP="00541252">
            <w:pPr>
              <w:pStyle w:val="ListParagraph"/>
              <w:numPr>
                <w:ilvl w:val="1"/>
                <w:numId w:val="15"/>
              </w:numPr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Captain and VC to keep track of each member’s points in the house by closely coordinating with the Form Tutors</w:t>
            </w:r>
          </w:p>
          <w:p w:rsidR="008B76E3" w:rsidRPr="00541252" w:rsidRDefault="008B76E3" w:rsidP="00541252">
            <w:pPr>
              <w:pStyle w:val="ListParagraph"/>
              <w:numPr>
                <w:ilvl w:val="1"/>
                <w:numId w:val="15"/>
              </w:numPr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Points deducted for food wastage, disciplinary action being brought to Rima’s office </w:t>
            </w:r>
          </w:p>
          <w:p w:rsidR="008B76E3" w:rsidRPr="00541252" w:rsidRDefault="008B76E3" w:rsidP="00541252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b/>
                <w:sz w:val="28"/>
                <w:szCs w:val="28"/>
                <w:lang w:val="en-IN"/>
              </w:rPr>
              <w:t>ASSET and a challenge programme (link to IAYP)</w:t>
            </w:r>
          </w:p>
          <w:p w:rsidR="00541252" w:rsidRDefault="00541252" w:rsidP="00541252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b/>
                <w:sz w:val="28"/>
                <w:szCs w:val="28"/>
                <w:lang w:val="en-IN"/>
              </w:rPr>
              <w:t>Student Exchange: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6"/>
              </w:numPr>
              <w:rPr>
                <w:rFonts w:asciiTheme="minorHAnsi" w:hAnsiTheme="minorHAnsi" w:cstheme="minorHAnsi"/>
                <w:b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Face to face exchange </w:t>
            </w:r>
            <w:r w:rsidR="008B76E3"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– Prem International School, 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Chiang Mai, a winter </w:t>
            </w:r>
            <w:r w:rsidR="008B76E3"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camp programme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 which is being planned</w:t>
            </w:r>
          </w:p>
          <w:p w:rsidR="008B76E3" w:rsidRPr="00541252" w:rsidRDefault="008B76E3" w:rsidP="00541252">
            <w:pPr>
              <w:pStyle w:val="ListParagraph"/>
              <w:numPr>
                <w:ilvl w:val="1"/>
                <w:numId w:val="16"/>
              </w:numPr>
              <w:rPr>
                <w:rFonts w:asciiTheme="minorHAnsi" w:hAnsiTheme="minorHAnsi" w:cstheme="minorHAnsi"/>
                <w:b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Virtual Exchange – </w:t>
            </w:r>
            <w:r w:rsidR="00541252"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2 schools have been identified in 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Melbourne and Kodaikanal</w:t>
            </w:r>
            <w:r w:rsidR="00541252"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 and we will pursue these seriously</w:t>
            </w:r>
          </w:p>
        </w:tc>
      </w:tr>
      <w:tr w:rsidR="00995D4C" w:rsidRPr="001E047E" w:rsidTr="00566E26">
        <w:trPr>
          <w:trHeight w:val="296"/>
        </w:trPr>
        <w:tc>
          <w:tcPr>
            <w:tcW w:w="2718" w:type="dxa"/>
          </w:tcPr>
          <w:p w:rsidR="00995D4C" w:rsidRPr="0001241B" w:rsidRDefault="00995D4C" w:rsidP="00995D4C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sz w:val="28"/>
                <w:szCs w:val="28"/>
                <w:lang w:val="en-IN"/>
              </w:rPr>
            </w:pPr>
            <w:r w:rsidRPr="0001241B">
              <w:rPr>
                <w:sz w:val="28"/>
                <w:szCs w:val="28"/>
                <w:lang w:val="en-IN"/>
              </w:rPr>
              <w:t>Academic rigour</w:t>
            </w:r>
          </w:p>
        </w:tc>
        <w:tc>
          <w:tcPr>
            <w:tcW w:w="8282" w:type="dxa"/>
          </w:tcPr>
          <w:p w:rsidR="00995D4C" w:rsidRPr="00541252" w:rsidRDefault="00995D4C" w:rsidP="00FD076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Implementation and monitoring of existing strategies and new initiatives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4"/>
              </w:numPr>
              <w:tabs>
                <w:tab w:val="num" w:pos="1440"/>
              </w:tabs>
              <w:ind w:left="1440"/>
              <w:contextualSpacing w:val="0"/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Reading</w:t>
            </w:r>
            <w:r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; introduce ORT post Evaluation visit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4"/>
              </w:numPr>
              <w:tabs>
                <w:tab w:val="num" w:pos="1440"/>
              </w:tabs>
              <w:ind w:left="1440"/>
              <w:contextualSpacing w:val="0"/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Drill work</w:t>
            </w:r>
            <w:r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 to be intensified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4"/>
              </w:numPr>
              <w:tabs>
                <w:tab w:val="num" w:pos="1440"/>
              </w:tabs>
              <w:ind w:left="1440"/>
              <w:contextualSpacing w:val="0"/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Looping back</w:t>
            </w:r>
            <w:r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 assessments to simulate formal examinations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4"/>
              </w:numPr>
              <w:tabs>
                <w:tab w:val="num" w:pos="1440"/>
              </w:tabs>
              <w:ind w:left="1440"/>
              <w:contextualSpacing w:val="0"/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lastRenderedPageBreak/>
              <w:t>Variety of tasks in class room strategies and in assessment task (Using the grid</w:t>
            </w:r>
            <w:r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 to record the same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)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4"/>
              </w:numPr>
              <w:tabs>
                <w:tab w:val="num" w:pos="1440"/>
              </w:tabs>
              <w:ind w:left="1440"/>
              <w:contextualSpacing w:val="0"/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Differentiation for challenge students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4"/>
              </w:numPr>
              <w:tabs>
                <w:tab w:val="num" w:pos="1440"/>
              </w:tabs>
              <w:ind w:left="1440"/>
              <w:contextualSpacing w:val="0"/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Preparation </w:t>
            </w:r>
            <w:r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for 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ASSET 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4"/>
              </w:numPr>
              <w:tabs>
                <w:tab w:val="num" w:pos="1440"/>
              </w:tabs>
              <w:ind w:left="1440"/>
              <w:contextualSpacing w:val="0"/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Consistency </w:t>
            </w:r>
            <w:r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to be ensured during 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Prep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4"/>
              </w:numPr>
              <w:tabs>
                <w:tab w:val="num" w:pos="1440"/>
              </w:tabs>
              <w:ind w:left="1440"/>
              <w:contextualSpacing w:val="0"/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Follow up of goal setting exercise with students</w:t>
            </w:r>
          </w:p>
          <w:p w:rsidR="00541252" w:rsidRPr="00541252" w:rsidRDefault="00541252" w:rsidP="00541252">
            <w:pPr>
              <w:pStyle w:val="ListParagraph"/>
              <w:numPr>
                <w:ilvl w:val="1"/>
                <w:numId w:val="14"/>
              </w:numPr>
              <w:tabs>
                <w:tab w:val="num" w:pos="1440"/>
              </w:tabs>
              <w:ind w:left="1440"/>
              <w:contextualSpacing w:val="0"/>
              <w:rPr>
                <w:rFonts w:asciiTheme="minorHAnsi" w:hAnsiTheme="minorHAnsi" w:cstheme="minorHAnsi"/>
                <w:sz w:val="28"/>
                <w:szCs w:val="28"/>
                <w:lang w:val="en-IN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Feedback – timeliness and quality of feedback given to students; </w:t>
            </w:r>
            <w:r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students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 to correct and improve</w:t>
            </w:r>
            <w:r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 their work</w:t>
            </w: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 xml:space="preserve"> in class time; more emphasis on corrections</w:t>
            </w:r>
          </w:p>
        </w:tc>
      </w:tr>
      <w:tr w:rsidR="00995D4C" w:rsidRPr="001E047E" w:rsidTr="00A62C94">
        <w:trPr>
          <w:trHeight w:val="4832"/>
        </w:trPr>
        <w:tc>
          <w:tcPr>
            <w:tcW w:w="2718" w:type="dxa"/>
          </w:tcPr>
          <w:p w:rsidR="00995D4C" w:rsidRPr="0001241B" w:rsidRDefault="00995D4C" w:rsidP="00995D4C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sz w:val="28"/>
                <w:szCs w:val="28"/>
                <w:lang w:val="en-IN"/>
              </w:rPr>
            </w:pPr>
            <w:r w:rsidRPr="0001241B">
              <w:rPr>
                <w:sz w:val="28"/>
                <w:szCs w:val="28"/>
                <w:lang w:val="en-IN"/>
              </w:rPr>
              <w:lastRenderedPageBreak/>
              <w:t>Monitoring classroom practices</w:t>
            </w:r>
          </w:p>
        </w:tc>
        <w:tc>
          <w:tcPr>
            <w:tcW w:w="8282" w:type="dxa"/>
          </w:tcPr>
          <w:p w:rsidR="00995D4C" w:rsidRDefault="00A62C94" w:rsidP="00FD076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Closer monitoring to be done through the following:</w:t>
            </w:r>
          </w:p>
          <w:p w:rsidR="00A62C94" w:rsidRDefault="00A62C94" w:rsidP="00A62C94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Visit class rooms</w:t>
            </w:r>
          </w:p>
          <w:p w:rsidR="00A62C94" w:rsidRDefault="00A62C94" w:rsidP="00A62C94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Monitor quality of task sheets</w:t>
            </w:r>
          </w:p>
          <w:p w:rsidR="00A62C94" w:rsidRDefault="00A62C94" w:rsidP="00A62C94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A62C94">
              <w:rPr>
                <w:rFonts w:asciiTheme="minorHAnsi" w:hAnsiTheme="minorHAnsi" w:cstheme="minorHAnsi"/>
                <w:sz w:val="28"/>
                <w:szCs w:val="28"/>
              </w:rPr>
              <w:t xml:space="preserve">Be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strict </w:t>
            </w:r>
            <w:r w:rsidRPr="00A62C94">
              <w:rPr>
                <w:rFonts w:asciiTheme="minorHAnsi" w:hAnsiTheme="minorHAnsi" w:cstheme="minorHAnsi"/>
                <w:sz w:val="28"/>
                <w:szCs w:val="28"/>
              </w:rPr>
              <w:t xml:space="preserve">with teachers not incorporating feedback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or </w:t>
            </w:r>
            <w:r w:rsidRPr="00A62C94">
              <w:rPr>
                <w:rFonts w:asciiTheme="minorHAnsi" w:hAnsiTheme="minorHAnsi" w:cstheme="minorHAnsi"/>
                <w:sz w:val="28"/>
                <w:szCs w:val="28"/>
              </w:rPr>
              <w:t>including suggestions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(bring to Rima’s notice)</w:t>
            </w:r>
          </w:p>
          <w:p w:rsidR="00A62C94" w:rsidRDefault="00A62C94" w:rsidP="00A62C94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Monitor </w:t>
            </w:r>
            <w:r w:rsidRPr="00A62C94">
              <w:rPr>
                <w:rFonts w:asciiTheme="minorHAnsi" w:hAnsiTheme="minorHAnsi" w:cstheme="minorHAnsi"/>
                <w:sz w:val="28"/>
                <w:szCs w:val="28"/>
              </w:rPr>
              <w:t xml:space="preserve">checking of note books,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use of </w:t>
            </w:r>
            <w:r w:rsidRPr="00A62C94">
              <w:rPr>
                <w:rFonts w:asciiTheme="minorHAnsi" w:hAnsiTheme="minorHAnsi" w:cstheme="minorHAnsi"/>
                <w:sz w:val="28"/>
                <w:szCs w:val="28"/>
              </w:rPr>
              <w:t>assessment 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trategies, filling of planners</w:t>
            </w:r>
          </w:p>
          <w:p w:rsidR="00A62C94" w:rsidRDefault="00A62C94" w:rsidP="00A62C94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Encourage teachers to do </w:t>
            </w:r>
            <w:r w:rsidRPr="00A62C94">
              <w:rPr>
                <w:rFonts w:asciiTheme="minorHAnsi" w:hAnsiTheme="minorHAnsi" w:cstheme="minorHAnsi"/>
                <w:sz w:val="28"/>
                <w:szCs w:val="28"/>
              </w:rPr>
              <w:t>g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oal setting and self assessment for themselves</w:t>
            </w:r>
          </w:p>
          <w:p w:rsidR="00A62C94" w:rsidRDefault="00A62C94" w:rsidP="00A62C94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Organise </w:t>
            </w:r>
            <w:r w:rsidRPr="00A62C94">
              <w:rPr>
                <w:rFonts w:asciiTheme="minorHAnsi" w:hAnsiTheme="minorHAnsi" w:cstheme="minorHAnsi"/>
                <w:sz w:val="28"/>
                <w:szCs w:val="28"/>
              </w:rPr>
              <w:t xml:space="preserve">peer visits and observations, </w:t>
            </w:r>
          </w:p>
          <w:p w:rsidR="00A62C94" w:rsidRDefault="00A62C94" w:rsidP="00A62C94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</w:t>
            </w:r>
            <w:r w:rsidRPr="00A62C94">
              <w:rPr>
                <w:rFonts w:asciiTheme="minorHAnsi" w:hAnsiTheme="minorHAnsi" w:cstheme="minorHAnsi"/>
                <w:sz w:val="28"/>
                <w:szCs w:val="28"/>
              </w:rPr>
              <w:t>aking Essential Agreement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s at the beginning of the task</w:t>
            </w:r>
          </w:p>
          <w:p w:rsidR="00A62C94" w:rsidRDefault="00A62C94" w:rsidP="00A62C94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H</w:t>
            </w:r>
            <w:r w:rsidRPr="00A62C94">
              <w:rPr>
                <w:rFonts w:asciiTheme="minorHAnsi" w:hAnsiTheme="minorHAnsi" w:cstheme="minorHAnsi"/>
                <w:sz w:val="28"/>
                <w:szCs w:val="28"/>
              </w:rPr>
              <w:t>elping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students with research skills</w:t>
            </w:r>
          </w:p>
          <w:p w:rsidR="00A62C94" w:rsidRDefault="00A62C94" w:rsidP="00A62C94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Encourage s</w:t>
            </w:r>
            <w:r w:rsidRPr="00A62C94">
              <w:rPr>
                <w:rFonts w:asciiTheme="minorHAnsi" w:hAnsiTheme="minorHAnsi" w:cstheme="minorHAnsi"/>
                <w:sz w:val="28"/>
                <w:szCs w:val="28"/>
              </w:rPr>
              <w:t>eriousness about teac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hing of English and Math skills</w:t>
            </w:r>
          </w:p>
          <w:p w:rsidR="00A62C94" w:rsidRPr="00541252" w:rsidRDefault="00A62C94" w:rsidP="00A62C94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Supervise updating and recording on</w:t>
            </w:r>
            <w:r w:rsidRPr="00A62C94">
              <w:rPr>
                <w:rFonts w:asciiTheme="minorHAnsi" w:hAnsiTheme="minorHAnsi" w:cstheme="minorHAnsi"/>
                <w:sz w:val="28"/>
                <w:szCs w:val="28"/>
              </w:rPr>
              <w:t xml:space="preserve"> PYPShared</w:t>
            </w:r>
          </w:p>
        </w:tc>
      </w:tr>
      <w:tr w:rsidR="00995D4C" w:rsidRPr="001E047E" w:rsidTr="00566E26">
        <w:trPr>
          <w:trHeight w:val="296"/>
        </w:trPr>
        <w:tc>
          <w:tcPr>
            <w:tcW w:w="2718" w:type="dxa"/>
          </w:tcPr>
          <w:p w:rsidR="00995D4C" w:rsidRPr="0001241B" w:rsidRDefault="00995D4C" w:rsidP="00995D4C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sz w:val="28"/>
                <w:szCs w:val="28"/>
                <w:lang w:val="en-IN"/>
              </w:rPr>
            </w:pPr>
            <w:r w:rsidRPr="0001241B">
              <w:rPr>
                <w:sz w:val="28"/>
                <w:szCs w:val="28"/>
                <w:lang w:val="en-IN"/>
              </w:rPr>
              <w:t>Strategies for supporting new teachers</w:t>
            </w:r>
          </w:p>
        </w:tc>
        <w:tc>
          <w:tcPr>
            <w:tcW w:w="8282" w:type="dxa"/>
          </w:tcPr>
          <w:p w:rsidR="003B0DF9" w:rsidRDefault="003B0DF9" w:rsidP="00FD076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B0DF9">
              <w:rPr>
                <w:rFonts w:asciiTheme="minorHAnsi" w:hAnsiTheme="minorHAnsi" w:cstheme="minorHAnsi"/>
                <w:sz w:val="28"/>
                <w:szCs w:val="28"/>
              </w:rPr>
              <w:t xml:space="preserve">Abhi to work with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new teachers and specialists like Pooja</w:t>
            </w:r>
          </w:p>
          <w:p w:rsidR="003B0DF9" w:rsidRDefault="003B0DF9" w:rsidP="00FD076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GLC to train them through their meetings</w:t>
            </w:r>
          </w:p>
          <w:p w:rsidR="003B0DF9" w:rsidRDefault="003B0DF9" w:rsidP="003B0DF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On</w:t>
            </w:r>
            <w:r w:rsidRPr="003B0DF9">
              <w:rPr>
                <w:rFonts w:asciiTheme="minorHAnsi" w:hAnsiTheme="minorHAnsi" w:cstheme="minorHAnsi"/>
                <w:sz w:val="28"/>
                <w:szCs w:val="28"/>
              </w:rPr>
              <w:t>e to one training of new teachers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by PYP Coordinator</w:t>
            </w:r>
          </w:p>
          <w:p w:rsidR="00995D4C" w:rsidRPr="00541252" w:rsidRDefault="003B0DF9" w:rsidP="003B0DF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Organise</w:t>
            </w:r>
            <w:r w:rsidRPr="003B0DF9">
              <w:rPr>
                <w:rFonts w:asciiTheme="minorHAnsi" w:hAnsiTheme="minorHAnsi" w:cstheme="minorHAnsi"/>
                <w:sz w:val="28"/>
                <w:szCs w:val="28"/>
              </w:rPr>
              <w:t xml:space="preserve"> reading and PD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for new teachers </w:t>
            </w:r>
          </w:p>
        </w:tc>
      </w:tr>
      <w:tr w:rsidR="00995D4C" w:rsidRPr="001E047E" w:rsidTr="00566E26">
        <w:trPr>
          <w:trHeight w:val="296"/>
        </w:trPr>
        <w:tc>
          <w:tcPr>
            <w:tcW w:w="2718" w:type="dxa"/>
          </w:tcPr>
          <w:p w:rsidR="00995D4C" w:rsidRPr="0001241B" w:rsidRDefault="00995D4C" w:rsidP="00995D4C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sz w:val="28"/>
                <w:szCs w:val="28"/>
                <w:lang w:val="en-IN"/>
              </w:rPr>
            </w:pPr>
            <w:r w:rsidRPr="0001241B">
              <w:rPr>
                <w:sz w:val="28"/>
                <w:szCs w:val="28"/>
                <w:lang w:val="en-IN"/>
              </w:rPr>
              <w:t xml:space="preserve">Evaluation Visit – </w:t>
            </w:r>
          </w:p>
        </w:tc>
        <w:tc>
          <w:tcPr>
            <w:tcW w:w="8282" w:type="dxa"/>
          </w:tcPr>
          <w:p w:rsidR="003B0DF9" w:rsidRPr="003B0DF9" w:rsidRDefault="00995D4C" w:rsidP="003B0DF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541252"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Plan and Agenda , Documents to be readied in a hard copy</w:t>
            </w:r>
          </w:p>
          <w:p w:rsidR="003B0DF9" w:rsidRPr="003B0DF9" w:rsidRDefault="003B0DF9" w:rsidP="003B0DF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IN"/>
              </w:rPr>
              <w:t>R</w:t>
            </w:r>
            <w:r w:rsidRPr="003B0DF9">
              <w:rPr>
                <w:sz w:val="28"/>
                <w:szCs w:val="28"/>
                <w:lang w:val="en-IN"/>
              </w:rPr>
              <w:t xml:space="preserve">evisit </w:t>
            </w:r>
            <w:r>
              <w:rPr>
                <w:sz w:val="28"/>
                <w:szCs w:val="28"/>
                <w:lang w:val="en-IN"/>
              </w:rPr>
              <w:t>with teachers the following: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>Display boards: for a</w:t>
            </w:r>
            <w:r w:rsidRPr="003B0DF9">
              <w:rPr>
                <w:sz w:val="28"/>
                <w:szCs w:val="28"/>
                <w:lang w:val="en-IN"/>
              </w:rPr>
              <w:t xml:space="preserve"> stand-alone board, we can sho</w:t>
            </w:r>
            <w:r>
              <w:rPr>
                <w:sz w:val="28"/>
                <w:szCs w:val="28"/>
                <w:lang w:val="en-IN"/>
              </w:rPr>
              <w:t>w the links to the current UOI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>D</w:t>
            </w:r>
            <w:r w:rsidRPr="003B0DF9">
              <w:rPr>
                <w:sz w:val="28"/>
                <w:szCs w:val="28"/>
                <w:lang w:val="en-IN"/>
              </w:rPr>
              <w:t>ifferentiation mu</w:t>
            </w:r>
            <w:r>
              <w:rPr>
                <w:sz w:val="28"/>
                <w:szCs w:val="28"/>
                <w:lang w:val="en-IN"/>
              </w:rPr>
              <w:t>st show on planners and boards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 xml:space="preserve">Term </w:t>
            </w:r>
            <w:r w:rsidRPr="003B0DF9">
              <w:rPr>
                <w:sz w:val="28"/>
                <w:szCs w:val="28"/>
                <w:lang w:val="en-IN"/>
              </w:rPr>
              <w:t>‘</w:t>
            </w:r>
            <w:r>
              <w:rPr>
                <w:sz w:val="28"/>
                <w:szCs w:val="28"/>
                <w:lang w:val="en-IN"/>
              </w:rPr>
              <w:t>Worksheet’ not to be used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>PYP home room checklist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>S</w:t>
            </w:r>
            <w:r w:rsidRPr="003B0DF9">
              <w:rPr>
                <w:sz w:val="28"/>
                <w:szCs w:val="28"/>
                <w:lang w:val="en-IN"/>
              </w:rPr>
              <w:t>trategies in th</w:t>
            </w:r>
            <w:r>
              <w:rPr>
                <w:sz w:val="28"/>
                <w:szCs w:val="28"/>
                <w:lang w:val="en-IN"/>
              </w:rPr>
              <w:t>e class rooms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>R</w:t>
            </w:r>
            <w:r w:rsidRPr="003B0DF9">
              <w:rPr>
                <w:sz w:val="28"/>
                <w:szCs w:val="28"/>
                <w:lang w:val="en-IN"/>
              </w:rPr>
              <w:t xml:space="preserve">einforce the week wise plan, </w:t>
            </w:r>
            <w:r>
              <w:rPr>
                <w:sz w:val="28"/>
                <w:szCs w:val="28"/>
                <w:lang w:val="en-IN"/>
              </w:rPr>
              <w:t>assessment grid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>F</w:t>
            </w:r>
            <w:r w:rsidRPr="003B0DF9">
              <w:rPr>
                <w:sz w:val="28"/>
                <w:szCs w:val="28"/>
                <w:lang w:val="en-IN"/>
              </w:rPr>
              <w:t>illi</w:t>
            </w:r>
            <w:r>
              <w:rPr>
                <w:sz w:val="28"/>
                <w:szCs w:val="28"/>
                <w:lang w:val="en-IN"/>
              </w:rPr>
              <w:t xml:space="preserve">ng in a planner and checklist, 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>Newly updated p</w:t>
            </w:r>
            <w:r w:rsidRPr="003B0DF9">
              <w:rPr>
                <w:sz w:val="28"/>
                <w:szCs w:val="28"/>
                <w:lang w:val="en-IN"/>
              </w:rPr>
              <w:t>olicie</w:t>
            </w:r>
            <w:r>
              <w:rPr>
                <w:sz w:val="28"/>
                <w:szCs w:val="28"/>
                <w:lang w:val="en-IN"/>
              </w:rPr>
              <w:t>s and new scopes and sequences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>Concept of an Action Board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 xml:space="preserve">Promotion of the </w:t>
            </w:r>
            <w:r w:rsidRPr="003B0DF9">
              <w:rPr>
                <w:sz w:val="28"/>
                <w:szCs w:val="28"/>
                <w:lang w:val="en-IN"/>
              </w:rPr>
              <w:t>L</w:t>
            </w:r>
            <w:r>
              <w:rPr>
                <w:sz w:val="28"/>
                <w:szCs w:val="28"/>
                <w:lang w:val="en-IN"/>
              </w:rPr>
              <w:t xml:space="preserve">earner </w:t>
            </w:r>
            <w:r w:rsidRPr="003B0DF9">
              <w:rPr>
                <w:sz w:val="28"/>
                <w:szCs w:val="28"/>
                <w:lang w:val="en-IN"/>
              </w:rPr>
              <w:t>P</w:t>
            </w:r>
            <w:r>
              <w:rPr>
                <w:sz w:val="28"/>
                <w:szCs w:val="28"/>
                <w:lang w:val="en-IN"/>
              </w:rPr>
              <w:t>rofile:</w:t>
            </w:r>
            <w:r w:rsidRPr="003B0DF9">
              <w:rPr>
                <w:sz w:val="28"/>
                <w:szCs w:val="28"/>
                <w:lang w:val="en-IN"/>
              </w:rPr>
              <w:t xml:space="preserve"> articulation and acknowledging</w:t>
            </w:r>
            <w:r>
              <w:rPr>
                <w:sz w:val="28"/>
                <w:szCs w:val="28"/>
                <w:lang w:val="en-IN"/>
              </w:rPr>
              <w:t xml:space="preserve"> for students on a daily basis</w:t>
            </w:r>
          </w:p>
          <w:p w:rsidR="003B0DF9" w:rsidRPr="00C20E6A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B0DF9">
              <w:rPr>
                <w:sz w:val="28"/>
                <w:szCs w:val="28"/>
                <w:lang w:val="en-IN"/>
              </w:rPr>
              <w:t xml:space="preserve">LP in early years </w:t>
            </w:r>
            <w:r>
              <w:rPr>
                <w:sz w:val="28"/>
                <w:szCs w:val="28"/>
                <w:lang w:val="en-IN"/>
              </w:rPr>
              <w:t>through photos</w:t>
            </w:r>
          </w:p>
          <w:p w:rsidR="00C20E6A" w:rsidRPr="003B0DF9" w:rsidRDefault="00C20E6A" w:rsidP="00C20E6A">
            <w:pPr>
              <w:pStyle w:val="ListParagraph"/>
              <w:ind w:left="117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B0DF9" w:rsidRPr="003B0DF9" w:rsidRDefault="003B0DF9" w:rsidP="003B0DF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3B0DF9">
              <w:rPr>
                <w:sz w:val="28"/>
                <w:szCs w:val="28"/>
                <w:lang w:val="en-IN"/>
              </w:rPr>
              <w:t>Rima to discuss the following: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>Action Plan</w:t>
            </w:r>
            <w:r w:rsidRPr="003B0DF9">
              <w:rPr>
                <w:sz w:val="28"/>
                <w:szCs w:val="28"/>
                <w:lang w:val="en-IN"/>
              </w:rPr>
              <w:t xml:space="preserve"> </w:t>
            </w:r>
          </w:p>
          <w:p w:rsidR="003B0DF9" w:rsidRPr="003B0DF9" w:rsidRDefault="003B0DF9" w:rsidP="003B0DF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>Q</w:t>
            </w:r>
            <w:r w:rsidRPr="003B0DF9">
              <w:rPr>
                <w:sz w:val="28"/>
                <w:szCs w:val="28"/>
                <w:lang w:val="en-IN"/>
              </w:rPr>
              <w:t>uestions t</w:t>
            </w:r>
            <w:r>
              <w:rPr>
                <w:sz w:val="28"/>
                <w:szCs w:val="28"/>
                <w:lang w:val="en-IN"/>
              </w:rPr>
              <w:t>hat will be asked to teachers</w:t>
            </w:r>
          </w:p>
          <w:p w:rsidR="003B0DF9" w:rsidRPr="00C20E6A" w:rsidRDefault="003B0DF9" w:rsidP="00C20E6A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sz w:val="28"/>
                <w:szCs w:val="28"/>
                <w:lang w:val="en-IN"/>
              </w:rPr>
              <w:t>F</w:t>
            </w:r>
            <w:r w:rsidRPr="003B0DF9">
              <w:rPr>
                <w:sz w:val="28"/>
                <w:szCs w:val="28"/>
                <w:lang w:val="en-IN"/>
              </w:rPr>
              <w:t xml:space="preserve">low </w:t>
            </w:r>
            <w:r>
              <w:rPr>
                <w:sz w:val="28"/>
                <w:szCs w:val="28"/>
                <w:lang w:val="en-IN"/>
              </w:rPr>
              <w:t>of the visit and mock sessions</w:t>
            </w:r>
          </w:p>
          <w:p w:rsidR="00C20E6A" w:rsidRDefault="003B0DF9" w:rsidP="00C20E6A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  <w:lang w:val="en-IN"/>
              </w:rPr>
            </w:pPr>
            <w:r w:rsidRPr="00C20E6A">
              <w:rPr>
                <w:sz w:val="28"/>
                <w:szCs w:val="28"/>
                <w:lang w:val="en-IN"/>
              </w:rPr>
              <w:t>Plans for the visit days to be worked upon by teachers and submitted to GLCs by 16</w:t>
            </w:r>
            <w:r w:rsidRPr="00C20E6A">
              <w:rPr>
                <w:sz w:val="28"/>
                <w:szCs w:val="28"/>
                <w:vertAlign w:val="superscript"/>
                <w:lang w:val="en-IN"/>
              </w:rPr>
              <w:t>th</w:t>
            </w:r>
            <w:r w:rsidRPr="00C20E6A">
              <w:rPr>
                <w:sz w:val="28"/>
                <w:szCs w:val="28"/>
                <w:lang w:val="en-IN"/>
              </w:rPr>
              <w:t xml:space="preserve"> August and Rima to get them for her feedback by 1</w:t>
            </w:r>
            <w:r w:rsidRPr="00C20E6A">
              <w:rPr>
                <w:sz w:val="28"/>
                <w:szCs w:val="28"/>
                <w:vertAlign w:val="superscript"/>
                <w:lang w:val="en-IN"/>
              </w:rPr>
              <w:t>st</w:t>
            </w:r>
            <w:r w:rsidRPr="00C20E6A">
              <w:rPr>
                <w:sz w:val="28"/>
                <w:szCs w:val="28"/>
                <w:lang w:val="en-IN"/>
              </w:rPr>
              <w:t xml:space="preserve"> Sep and then teachers get back by 5</w:t>
            </w:r>
            <w:r w:rsidRPr="00C20E6A">
              <w:rPr>
                <w:sz w:val="28"/>
                <w:szCs w:val="28"/>
                <w:vertAlign w:val="superscript"/>
                <w:lang w:val="en-IN"/>
              </w:rPr>
              <w:t>th</w:t>
            </w:r>
            <w:r w:rsidRPr="00C20E6A">
              <w:rPr>
                <w:sz w:val="28"/>
                <w:szCs w:val="28"/>
                <w:lang w:val="en-IN"/>
              </w:rPr>
              <w:t xml:space="preserve"> Sep</w:t>
            </w:r>
          </w:p>
          <w:p w:rsidR="003B0DF9" w:rsidRPr="00C20E6A" w:rsidRDefault="00C20E6A" w:rsidP="00C20E6A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>Abhi to u</w:t>
            </w:r>
            <w:r w:rsidR="003B0DF9" w:rsidRPr="00C20E6A">
              <w:rPr>
                <w:sz w:val="28"/>
                <w:szCs w:val="28"/>
                <w:lang w:val="en-IN"/>
              </w:rPr>
              <w:t xml:space="preserve">pdate teachers </w:t>
            </w:r>
            <w:r>
              <w:rPr>
                <w:sz w:val="28"/>
                <w:szCs w:val="28"/>
                <w:lang w:val="en-IN"/>
              </w:rPr>
              <w:t>with the preparatory work for the visit completed during the holidays</w:t>
            </w:r>
          </w:p>
        </w:tc>
      </w:tr>
      <w:tr w:rsidR="00995D4C" w:rsidRPr="001E047E" w:rsidTr="00566E26">
        <w:trPr>
          <w:trHeight w:val="296"/>
        </w:trPr>
        <w:tc>
          <w:tcPr>
            <w:tcW w:w="2718" w:type="dxa"/>
          </w:tcPr>
          <w:p w:rsidR="00995D4C" w:rsidRPr="0001241B" w:rsidRDefault="00995D4C" w:rsidP="00995D4C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b/>
                <w:bCs/>
                <w:color w:val="000080"/>
                <w:lang w:val="en-IN"/>
              </w:rPr>
            </w:pPr>
            <w:r w:rsidRPr="0001241B">
              <w:rPr>
                <w:sz w:val="28"/>
                <w:szCs w:val="28"/>
                <w:lang w:val="en-IN"/>
              </w:rPr>
              <w:t>KRA and appraisals</w:t>
            </w:r>
          </w:p>
        </w:tc>
        <w:tc>
          <w:tcPr>
            <w:tcW w:w="8282" w:type="dxa"/>
          </w:tcPr>
          <w:p w:rsidR="00995D4C" w:rsidRPr="00C20E6A" w:rsidRDefault="00C20E6A" w:rsidP="00C20E6A">
            <w:pPr>
              <w:pStyle w:val="ListParagraph"/>
              <w:numPr>
                <w:ilvl w:val="3"/>
                <w:numId w:val="20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C20E6A">
              <w:rPr>
                <w:rFonts w:asciiTheme="minorHAnsi" w:hAnsiTheme="minorHAnsi" w:cstheme="minorHAnsi"/>
                <w:sz w:val="28"/>
                <w:szCs w:val="28"/>
              </w:rPr>
              <w:t>Teacher evaluation cycle to be initiated from August, 2011</w:t>
            </w:r>
          </w:p>
        </w:tc>
      </w:tr>
      <w:tr w:rsidR="00995D4C" w:rsidRPr="001E047E" w:rsidTr="00566E26">
        <w:trPr>
          <w:trHeight w:val="296"/>
        </w:trPr>
        <w:tc>
          <w:tcPr>
            <w:tcW w:w="2718" w:type="dxa"/>
          </w:tcPr>
          <w:p w:rsidR="00995D4C" w:rsidRPr="0001241B" w:rsidRDefault="00995D4C" w:rsidP="003B0DF9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b/>
                <w:bCs/>
                <w:color w:val="000080"/>
                <w:lang w:val="en-IN"/>
              </w:rPr>
            </w:pPr>
            <w:r w:rsidRPr="0001241B">
              <w:rPr>
                <w:sz w:val="28"/>
                <w:szCs w:val="28"/>
                <w:lang w:val="en-IN"/>
              </w:rPr>
              <w:t>July INSET agenda</w:t>
            </w:r>
          </w:p>
        </w:tc>
        <w:tc>
          <w:tcPr>
            <w:tcW w:w="8282" w:type="dxa"/>
          </w:tcPr>
          <w:p w:rsidR="00995D4C" w:rsidRPr="00541252" w:rsidRDefault="00C20E6A" w:rsidP="00FD076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We ran over the details and finalised the plan</w:t>
            </w:r>
          </w:p>
        </w:tc>
      </w:tr>
    </w:tbl>
    <w:p w:rsidR="0026022D" w:rsidRDefault="0026022D" w:rsidP="00CA1AFA">
      <w:pPr>
        <w:rPr>
          <w:rFonts w:ascii="Arial" w:hAnsi="Arial" w:cs="Arial"/>
          <w:b/>
        </w:rPr>
      </w:pPr>
    </w:p>
    <w:p w:rsidR="0026022D" w:rsidRPr="009007F8" w:rsidRDefault="00912551" w:rsidP="00CA1AF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</w:t>
      </w:r>
      <w:r w:rsidR="0026022D" w:rsidRPr="009007F8">
        <w:rPr>
          <w:rFonts w:ascii="Arial" w:hAnsi="Arial" w:cs="Arial"/>
          <w:b/>
        </w:rPr>
        <w:t xml:space="preserve">inutes By: </w:t>
      </w:r>
      <w:r w:rsidR="00FD0768">
        <w:rPr>
          <w:rFonts w:ascii="Arial" w:hAnsi="Arial" w:cs="Arial"/>
          <w:b/>
        </w:rPr>
        <w:t>ADG</w:t>
      </w:r>
      <w:r w:rsidR="003E5BDD">
        <w:rPr>
          <w:rFonts w:ascii="Arial" w:hAnsi="Arial" w:cs="Arial"/>
          <w:b/>
        </w:rPr>
        <w:t xml:space="preserve"> </w:t>
      </w:r>
    </w:p>
    <w:sectPr w:rsidR="0026022D" w:rsidRPr="009007F8" w:rsidSect="005A5389">
      <w:footerReference w:type="even" r:id="rId8"/>
      <w:footerReference w:type="default" r:id="rId9"/>
      <w:pgSz w:w="11907" w:h="16839" w:code="9"/>
      <w:pgMar w:top="540" w:right="576" w:bottom="0" w:left="54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7CB" w:rsidRDefault="00DB27CB">
      <w:r>
        <w:separator/>
      </w:r>
    </w:p>
  </w:endnote>
  <w:endnote w:type="continuationSeparator" w:id="0">
    <w:p w:rsidR="00DB27CB" w:rsidRDefault="00DB2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CD0" w:rsidRDefault="000649D0" w:rsidP="00DD55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2CD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2CD0" w:rsidRDefault="00F62CD0" w:rsidP="004D3FF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CD0" w:rsidRDefault="000649D0" w:rsidP="00DD55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2CD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27CB">
      <w:rPr>
        <w:rStyle w:val="PageNumber"/>
        <w:noProof/>
      </w:rPr>
      <w:t>1</w:t>
    </w:r>
    <w:r>
      <w:rPr>
        <w:rStyle w:val="PageNumber"/>
      </w:rPr>
      <w:fldChar w:fldCharType="end"/>
    </w:r>
  </w:p>
  <w:p w:rsidR="00F62CD0" w:rsidRDefault="00F62CD0" w:rsidP="004D3FF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7CB" w:rsidRDefault="00DB27CB">
      <w:r>
        <w:separator/>
      </w:r>
    </w:p>
  </w:footnote>
  <w:footnote w:type="continuationSeparator" w:id="0">
    <w:p w:rsidR="00DB27CB" w:rsidRDefault="00DB27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3CA2"/>
    <w:multiLevelType w:val="hybridMultilevel"/>
    <w:tmpl w:val="8E8AA9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66B47"/>
    <w:multiLevelType w:val="hybridMultilevel"/>
    <w:tmpl w:val="B3FAF85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05FB158D"/>
    <w:multiLevelType w:val="hybridMultilevel"/>
    <w:tmpl w:val="33245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547E0A"/>
    <w:multiLevelType w:val="hybridMultilevel"/>
    <w:tmpl w:val="2730D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C5388"/>
    <w:multiLevelType w:val="hybridMultilevel"/>
    <w:tmpl w:val="2720494E"/>
    <w:lvl w:ilvl="0" w:tplc="9E4EB8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40090019">
      <w:start w:val="1"/>
      <w:numFmt w:val="decimal"/>
      <w:lvlText w:val="%2."/>
      <w:lvlJc w:val="left"/>
      <w:pPr>
        <w:tabs>
          <w:tab w:val="num" w:pos="648"/>
        </w:tabs>
        <w:ind w:left="648" w:hanging="360"/>
      </w:pPr>
    </w:lvl>
    <w:lvl w:ilvl="2" w:tplc="40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40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0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16A073F"/>
    <w:multiLevelType w:val="hybridMultilevel"/>
    <w:tmpl w:val="376EE5D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A13AF4"/>
    <w:multiLevelType w:val="hybridMultilevel"/>
    <w:tmpl w:val="73C60DB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23466080"/>
    <w:multiLevelType w:val="hybridMultilevel"/>
    <w:tmpl w:val="2720494E"/>
    <w:lvl w:ilvl="0" w:tplc="9E4EB8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40090019">
      <w:start w:val="1"/>
      <w:numFmt w:val="decimal"/>
      <w:lvlText w:val="%2."/>
      <w:lvlJc w:val="left"/>
      <w:pPr>
        <w:tabs>
          <w:tab w:val="num" w:pos="648"/>
        </w:tabs>
        <w:ind w:left="648" w:hanging="360"/>
      </w:pPr>
    </w:lvl>
    <w:lvl w:ilvl="2" w:tplc="40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40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0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9DA431E"/>
    <w:multiLevelType w:val="hybridMultilevel"/>
    <w:tmpl w:val="2720494E"/>
    <w:lvl w:ilvl="0" w:tplc="9E4EB8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40090019">
      <w:start w:val="1"/>
      <w:numFmt w:val="decimal"/>
      <w:lvlText w:val="%2."/>
      <w:lvlJc w:val="left"/>
      <w:pPr>
        <w:tabs>
          <w:tab w:val="num" w:pos="648"/>
        </w:tabs>
        <w:ind w:left="648" w:hanging="360"/>
      </w:pPr>
    </w:lvl>
    <w:lvl w:ilvl="2" w:tplc="40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40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0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CA3378A"/>
    <w:multiLevelType w:val="hybridMultilevel"/>
    <w:tmpl w:val="B6CAE8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895112"/>
    <w:multiLevelType w:val="hybridMultilevel"/>
    <w:tmpl w:val="5CA0BC84"/>
    <w:lvl w:ilvl="0" w:tplc="04090001">
      <w:start w:val="1"/>
      <w:numFmt w:val="bullet"/>
      <w:lvlText w:val=""/>
      <w:lvlJc w:val="left"/>
      <w:pPr>
        <w:tabs>
          <w:tab w:val="num" w:pos="806"/>
        </w:tabs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11">
    <w:nsid w:val="37D514E3"/>
    <w:multiLevelType w:val="hybridMultilevel"/>
    <w:tmpl w:val="02303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00631E"/>
    <w:multiLevelType w:val="hybridMultilevel"/>
    <w:tmpl w:val="91866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CD436A"/>
    <w:multiLevelType w:val="hybridMultilevel"/>
    <w:tmpl w:val="F51611EC"/>
    <w:lvl w:ilvl="0" w:tplc="02525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3E54FE"/>
    <w:multiLevelType w:val="hybridMultilevel"/>
    <w:tmpl w:val="C532B72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C16274E"/>
    <w:multiLevelType w:val="hybridMultilevel"/>
    <w:tmpl w:val="26341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2029AD"/>
    <w:multiLevelType w:val="hybridMultilevel"/>
    <w:tmpl w:val="F72CF13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>
    <w:nsid w:val="6FC17EDD"/>
    <w:multiLevelType w:val="hybridMultilevel"/>
    <w:tmpl w:val="4E769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835621"/>
    <w:multiLevelType w:val="hybridMultilevel"/>
    <w:tmpl w:val="E9726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7"/>
  </w:num>
  <w:num w:numId="5">
    <w:abstractNumId w:val="9"/>
  </w:num>
  <w:num w:numId="6">
    <w:abstractNumId w:val="0"/>
  </w:num>
  <w:num w:numId="7">
    <w:abstractNumId w:val="10"/>
  </w:num>
  <w:num w:numId="8">
    <w:abstractNumId w:val="13"/>
  </w:num>
  <w:num w:numId="9">
    <w:abstractNumId w:val="11"/>
  </w:num>
  <w:num w:numId="10">
    <w:abstractNumId w:val="14"/>
  </w:num>
  <w:num w:numId="11">
    <w:abstractNumId w:val="3"/>
  </w:num>
  <w:num w:numId="12">
    <w:abstractNumId w:val="6"/>
  </w:num>
  <w:num w:numId="13">
    <w:abstractNumId w:val="18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</w:num>
  <w:num w:numId="17">
    <w:abstractNumId w:val="7"/>
  </w:num>
  <w:num w:numId="18">
    <w:abstractNumId w:val="8"/>
  </w:num>
  <w:num w:numId="19">
    <w:abstractNumId w:val="4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37ADF"/>
    <w:rsid w:val="00015D0D"/>
    <w:rsid w:val="00025EEE"/>
    <w:rsid w:val="000427E3"/>
    <w:rsid w:val="00043BF4"/>
    <w:rsid w:val="0004632D"/>
    <w:rsid w:val="00052602"/>
    <w:rsid w:val="000649D0"/>
    <w:rsid w:val="00072D8D"/>
    <w:rsid w:val="000A6478"/>
    <w:rsid w:val="000B694B"/>
    <w:rsid w:val="000C7F7F"/>
    <w:rsid w:val="000D14F7"/>
    <w:rsid w:val="000F076E"/>
    <w:rsid w:val="000F0863"/>
    <w:rsid w:val="000F3AA2"/>
    <w:rsid w:val="001158AD"/>
    <w:rsid w:val="00123633"/>
    <w:rsid w:val="00124DAC"/>
    <w:rsid w:val="00134563"/>
    <w:rsid w:val="001452DB"/>
    <w:rsid w:val="00157219"/>
    <w:rsid w:val="001923D3"/>
    <w:rsid w:val="001A4A2A"/>
    <w:rsid w:val="001B3DE2"/>
    <w:rsid w:val="001B503A"/>
    <w:rsid w:val="001E3C86"/>
    <w:rsid w:val="0023449E"/>
    <w:rsid w:val="00236AE9"/>
    <w:rsid w:val="0026022D"/>
    <w:rsid w:val="002C36ED"/>
    <w:rsid w:val="002C7ECF"/>
    <w:rsid w:val="002E0F5D"/>
    <w:rsid w:val="002E3A2B"/>
    <w:rsid w:val="002F16C8"/>
    <w:rsid w:val="002F1F07"/>
    <w:rsid w:val="003002CF"/>
    <w:rsid w:val="00313625"/>
    <w:rsid w:val="00316B40"/>
    <w:rsid w:val="0034167C"/>
    <w:rsid w:val="00346A59"/>
    <w:rsid w:val="00356C64"/>
    <w:rsid w:val="00361AB7"/>
    <w:rsid w:val="0036318D"/>
    <w:rsid w:val="00367425"/>
    <w:rsid w:val="00381992"/>
    <w:rsid w:val="003A1F76"/>
    <w:rsid w:val="003B0DF9"/>
    <w:rsid w:val="003B7611"/>
    <w:rsid w:val="003E5BDD"/>
    <w:rsid w:val="00406FB4"/>
    <w:rsid w:val="00421070"/>
    <w:rsid w:val="00430368"/>
    <w:rsid w:val="00432713"/>
    <w:rsid w:val="004354C9"/>
    <w:rsid w:val="0044197B"/>
    <w:rsid w:val="00452033"/>
    <w:rsid w:val="00483F8A"/>
    <w:rsid w:val="004C1D97"/>
    <w:rsid w:val="004C5606"/>
    <w:rsid w:val="004D0B9E"/>
    <w:rsid w:val="004D3FFB"/>
    <w:rsid w:val="004E21A8"/>
    <w:rsid w:val="004E30DA"/>
    <w:rsid w:val="004E442E"/>
    <w:rsid w:val="0050179F"/>
    <w:rsid w:val="00515ADE"/>
    <w:rsid w:val="00521BBE"/>
    <w:rsid w:val="00537ADF"/>
    <w:rsid w:val="00541252"/>
    <w:rsid w:val="00556DB3"/>
    <w:rsid w:val="00562509"/>
    <w:rsid w:val="00577E0E"/>
    <w:rsid w:val="005A224B"/>
    <w:rsid w:val="005A5389"/>
    <w:rsid w:val="005C680D"/>
    <w:rsid w:val="005D174B"/>
    <w:rsid w:val="005D5C40"/>
    <w:rsid w:val="00606273"/>
    <w:rsid w:val="00632AC0"/>
    <w:rsid w:val="00656556"/>
    <w:rsid w:val="0066058B"/>
    <w:rsid w:val="00670263"/>
    <w:rsid w:val="006847D3"/>
    <w:rsid w:val="00694909"/>
    <w:rsid w:val="006B0157"/>
    <w:rsid w:val="006B274F"/>
    <w:rsid w:val="006C342D"/>
    <w:rsid w:val="006D1C62"/>
    <w:rsid w:val="006D46D6"/>
    <w:rsid w:val="006D7FDE"/>
    <w:rsid w:val="006F2AA5"/>
    <w:rsid w:val="006F317D"/>
    <w:rsid w:val="006F4DE8"/>
    <w:rsid w:val="00705DC6"/>
    <w:rsid w:val="00706DD8"/>
    <w:rsid w:val="00715D36"/>
    <w:rsid w:val="00735698"/>
    <w:rsid w:val="007520C8"/>
    <w:rsid w:val="007608B2"/>
    <w:rsid w:val="007657C4"/>
    <w:rsid w:val="0077549F"/>
    <w:rsid w:val="00776BE6"/>
    <w:rsid w:val="007A0EDB"/>
    <w:rsid w:val="007A76D0"/>
    <w:rsid w:val="007B5D95"/>
    <w:rsid w:val="007D4866"/>
    <w:rsid w:val="007D689D"/>
    <w:rsid w:val="007E3D90"/>
    <w:rsid w:val="0083278C"/>
    <w:rsid w:val="008362A4"/>
    <w:rsid w:val="00870128"/>
    <w:rsid w:val="00871BB3"/>
    <w:rsid w:val="00880E9F"/>
    <w:rsid w:val="00887C4E"/>
    <w:rsid w:val="0089668C"/>
    <w:rsid w:val="008B76E3"/>
    <w:rsid w:val="008D0081"/>
    <w:rsid w:val="008D665C"/>
    <w:rsid w:val="008F2A53"/>
    <w:rsid w:val="008F4DF5"/>
    <w:rsid w:val="009007F8"/>
    <w:rsid w:val="00904F75"/>
    <w:rsid w:val="00912551"/>
    <w:rsid w:val="00914E3A"/>
    <w:rsid w:val="009249E6"/>
    <w:rsid w:val="00926506"/>
    <w:rsid w:val="00932010"/>
    <w:rsid w:val="009528BD"/>
    <w:rsid w:val="00953819"/>
    <w:rsid w:val="00995D4C"/>
    <w:rsid w:val="00996750"/>
    <w:rsid w:val="009A2D46"/>
    <w:rsid w:val="009B04CF"/>
    <w:rsid w:val="009B3898"/>
    <w:rsid w:val="009B69B5"/>
    <w:rsid w:val="009B7593"/>
    <w:rsid w:val="009C1069"/>
    <w:rsid w:val="009C548A"/>
    <w:rsid w:val="009F77B3"/>
    <w:rsid w:val="00A04C70"/>
    <w:rsid w:val="00A05360"/>
    <w:rsid w:val="00A103D9"/>
    <w:rsid w:val="00A16092"/>
    <w:rsid w:val="00A177BD"/>
    <w:rsid w:val="00A235C4"/>
    <w:rsid w:val="00A32C1D"/>
    <w:rsid w:val="00A60372"/>
    <w:rsid w:val="00A62760"/>
    <w:rsid w:val="00A62C94"/>
    <w:rsid w:val="00A66886"/>
    <w:rsid w:val="00A76519"/>
    <w:rsid w:val="00A94A64"/>
    <w:rsid w:val="00A9762E"/>
    <w:rsid w:val="00AF231F"/>
    <w:rsid w:val="00AF4EF4"/>
    <w:rsid w:val="00B04A83"/>
    <w:rsid w:val="00B07B46"/>
    <w:rsid w:val="00B26496"/>
    <w:rsid w:val="00B30C9A"/>
    <w:rsid w:val="00B5541D"/>
    <w:rsid w:val="00B5687E"/>
    <w:rsid w:val="00B766B1"/>
    <w:rsid w:val="00B80AE7"/>
    <w:rsid w:val="00B94825"/>
    <w:rsid w:val="00BB7A94"/>
    <w:rsid w:val="00BC3F8C"/>
    <w:rsid w:val="00BC4652"/>
    <w:rsid w:val="00BC4E3C"/>
    <w:rsid w:val="00BD1A18"/>
    <w:rsid w:val="00BD3B86"/>
    <w:rsid w:val="00BE6650"/>
    <w:rsid w:val="00BE71C4"/>
    <w:rsid w:val="00BF799C"/>
    <w:rsid w:val="00C20E6A"/>
    <w:rsid w:val="00C52B64"/>
    <w:rsid w:val="00C547AC"/>
    <w:rsid w:val="00C85676"/>
    <w:rsid w:val="00C85ED2"/>
    <w:rsid w:val="00C96D45"/>
    <w:rsid w:val="00CA0625"/>
    <w:rsid w:val="00CA1AFA"/>
    <w:rsid w:val="00CA1B16"/>
    <w:rsid w:val="00CC7D33"/>
    <w:rsid w:val="00CD331C"/>
    <w:rsid w:val="00CE119C"/>
    <w:rsid w:val="00CE439B"/>
    <w:rsid w:val="00CF1A2F"/>
    <w:rsid w:val="00CF2F88"/>
    <w:rsid w:val="00CF4705"/>
    <w:rsid w:val="00CF6134"/>
    <w:rsid w:val="00D10CEB"/>
    <w:rsid w:val="00D317FF"/>
    <w:rsid w:val="00D51968"/>
    <w:rsid w:val="00D521F4"/>
    <w:rsid w:val="00D57D12"/>
    <w:rsid w:val="00D66631"/>
    <w:rsid w:val="00D7260A"/>
    <w:rsid w:val="00D8511E"/>
    <w:rsid w:val="00DB27CB"/>
    <w:rsid w:val="00DB4879"/>
    <w:rsid w:val="00DC5315"/>
    <w:rsid w:val="00DC5D5E"/>
    <w:rsid w:val="00DD5590"/>
    <w:rsid w:val="00DE139A"/>
    <w:rsid w:val="00E01F23"/>
    <w:rsid w:val="00E04CC4"/>
    <w:rsid w:val="00E15985"/>
    <w:rsid w:val="00E337B3"/>
    <w:rsid w:val="00E33F8F"/>
    <w:rsid w:val="00E427B1"/>
    <w:rsid w:val="00E50D0A"/>
    <w:rsid w:val="00E5130A"/>
    <w:rsid w:val="00EA1D48"/>
    <w:rsid w:val="00EA26CC"/>
    <w:rsid w:val="00EB7364"/>
    <w:rsid w:val="00EB7F06"/>
    <w:rsid w:val="00ED0CAD"/>
    <w:rsid w:val="00EE391F"/>
    <w:rsid w:val="00EE3E88"/>
    <w:rsid w:val="00F04F5B"/>
    <w:rsid w:val="00F10452"/>
    <w:rsid w:val="00F10AEF"/>
    <w:rsid w:val="00F16D28"/>
    <w:rsid w:val="00F17C3B"/>
    <w:rsid w:val="00F327FF"/>
    <w:rsid w:val="00F57EBE"/>
    <w:rsid w:val="00F62CD0"/>
    <w:rsid w:val="00F93B78"/>
    <w:rsid w:val="00F96910"/>
    <w:rsid w:val="00FA1353"/>
    <w:rsid w:val="00FC37DA"/>
    <w:rsid w:val="00FD0768"/>
    <w:rsid w:val="00FD40B6"/>
    <w:rsid w:val="00FD68BB"/>
    <w:rsid w:val="00FF7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ED2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5ED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5E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5ED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E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5E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5ED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5ED2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5ED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5ED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D3F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3FFB"/>
  </w:style>
  <w:style w:type="table" w:styleId="TableGrid">
    <w:name w:val="Table Grid"/>
    <w:basedOn w:val="TableNormal"/>
    <w:uiPriority w:val="59"/>
    <w:rsid w:val="00CE11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9675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85ED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5ED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ED2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85ED2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ED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ED2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5ED2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5ED2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5ED2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C85ED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85ED2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5ED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C85ED2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C85ED2"/>
    <w:rPr>
      <w:b/>
      <w:bCs/>
    </w:rPr>
  </w:style>
  <w:style w:type="character" w:styleId="Emphasis">
    <w:name w:val="Emphasis"/>
    <w:basedOn w:val="DefaultParagraphFont"/>
    <w:uiPriority w:val="20"/>
    <w:qFormat/>
    <w:rsid w:val="00C85ED2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C85ED2"/>
    <w:rPr>
      <w:szCs w:val="32"/>
    </w:rPr>
  </w:style>
  <w:style w:type="paragraph" w:styleId="ListParagraph">
    <w:name w:val="List Paragraph"/>
    <w:basedOn w:val="Normal"/>
    <w:uiPriority w:val="34"/>
    <w:qFormat/>
    <w:rsid w:val="00C85ED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85ED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85ED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5ED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5ED2"/>
    <w:rPr>
      <w:b/>
      <w:i/>
      <w:sz w:val="24"/>
    </w:rPr>
  </w:style>
  <w:style w:type="character" w:styleId="SubtleEmphasis">
    <w:name w:val="Subtle Emphasis"/>
    <w:uiPriority w:val="19"/>
    <w:qFormat/>
    <w:rsid w:val="00C85ED2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C85ED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85ED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85ED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85ED2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5ED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06273"/>
    <w:pPr>
      <w:tabs>
        <w:tab w:val="center" w:pos="4680"/>
        <w:tab w:val="right" w:pos="9360"/>
      </w:tabs>
    </w:pPr>
    <w:rPr>
      <w:rFonts w:eastAsia="Calibr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606273"/>
    <w:rPr>
      <w:rFonts w:eastAsia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abhimanyug</cp:lastModifiedBy>
  <cp:revision>6</cp:revision>
  <cp:lastPrinted>2010-09-08T07:35:00Z</cp:lastPrinted>
  <dcterms:created xsi:type="dcterms:W3CDTF">2011-07-25T14:59:00Z</dcterms:created>
  <dcterms:modified xsi:type="dcterms:W3CDTF">2011-07-25T17:07:00Z</dcterms:modified>
</cp:coreProperties>
</file>